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D1C" w:rsidRDefault="00C44D1C" w:rsidP="000C14E6">
      <w:pPr>
        <w:spacing w:after="120" w:line="240" w:lineRule="auto"/>
        <w:jc w:val="center"/>
        <w:rPr>
          <w:b/>
          <w:sz w:val="24"/>
          <w:szCs w:val="24"/>
        </w:rPr>
      </w:pPr>
      <w:r>
        <w:rPr>
          <w:b/>
          <w:sz w:val="24"/>
          <w:szCs w:val="24"/>
        </w:rPr>
        <w:t xml:space="preserve">Convegno </w:t>
      </w:r>
      <w:r w:rsidRPr="000C14E6">
        <w:rPr>
          <w:b/>
          <w:sz w:val="24"/>
          <w:szCs w:val="24"/>
        </w:rPr>
        <w:t>GIMC-GMA 2016</w:t>
      </w:r>
      <w:r>
        <w:rPr>
          <w:b/>
          <w:sz w:val="24"/>
          <w:szCs w:val="24"/>
        </w:rPr>
        <w:t xml:space="preserve">, </w:t>
      </w:r>
      <w:r w:rsidRPr="000C14E6">
        <w:rPr>
          <w:b/>
          <w:sz w:val="24"/>
          <w:szCs w:val="24"/>
        </w:rPr>
        <w:t>Lucca, 27-29 Giugno 2016</w:t>
      </w:r>
    </w:p>
    <w:p w:rsidR="00C44D1C" w:rsidRDefault="00C44D1C" w:rsidP="00781E93">
      <w:pPr>
        <w:spacing w:after="0" w:line="240" w:lineRule="auto"/>
        <w:jc w:val="center"/>
        <w:rPr>
          <w:b/>
          <w:sz w:val="24"/>
          <w:szCs w:val="24"/>
        </w:rPr>
      </w:pPr>
      <w:r>
        <w:rPr>
          <w:b/>
          <w:sz w:val="24"/>
          <w:szCs w:val="24"/>
        </w:rPr>
        <w:t>Scheda di registrazione</w:t>
      </w:r>
    </w:p>
    <w:p w:rsidR="00C44D1C" w:rsidRDefault="00C44D1C" w:rsidP="000C14E6">
      <w:pPr>
        <w:jc w:val="center"/>
        <w:rPr>
          <w:b/>
          <w:sz w:val="20"/>
          <w:szCs w:val="20"/>
        </w:rPr>
      </w:pPr>
      <w:r w:rsidRPr="00781E93">
        <w:rPr>
          <w:b/>
          <w:sz w:val="20"/>
          <w:szCs w:val="20"/>
        </w:rPr>
        <w:t xml:space="preserve">(si prega di inviare la scheda </w:t>
      </w:r>
      <w:r>
        <w:rPr>
          <w:b/>
          <w:sz w:val="20"/>
          <w:szCs w:val="20"/>
        </w:rPr>
        <w:t xml:space="preserve">debitamente compilata </w:t>
      </w:r>
      <w:r w:rsidRPr="00781E93">
        <w:rPr>
          <w:b/>
          <w:sz w:val="20"/>
          <w:szCs w:val="20"/>
        </w:rPr>
        <w:t xml:space="preserve">a: </w:t>
      </w:r>
      <w:hyperlink r:id="rId4" w:history="1">
        <w:r w:rsidRPr="006075D8">
          <w:rPr>
            <w:rStyle w:val="Hyperlink"/>
            <w:b/>
            <w:sz w:val="20"/>
            <w:szCs w:val="20"/>
          </w:rPr>
          <w:t>gimc-gma2016@imtlucca.it</w:t>
        </w:r>
      </w:hyperlink>
      <w:r w:rsidRPr="00781E93">
        <w:rPr>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0"/>
        <w:gridCol w:w="3575"/>
        <w:gridCol w:w="3573"/>
      </w:tblGrid>
      <w:tr w:rsidR="00C44D1C" w:rsidRPr="007C6872" w:rsidTr="007C6872">
        <w:tc>
          <w:tcPr>
            <w:tcW w:w="2480" w:type="dxa"/>
            <w:vAlign w:val="center"/>
          </w:tcPr>
          <w:p w:rsidR="00C44D1C" w:rsidRPr="007C6872" w:rsidRDefault="00C44D1C" w:rsidP="007C6872">
            <w:pPr>
              <w:spacing w:after="0" w:line="240" w:lineRule="auto"/>
            </w:pPr>
            <w:r w:rsidRPr="007C6872">
              <w:t xml:space="preserve">Nome: </w:t>
            </w:r>
          </w:p>
        </w:tc>
        <w:tc>
          <w:tcPr>
            <w:tcW w:w="7148" w:type="dxa"/>
            <w:gridSpan w:val="2"/>
          </w:tcPr>
          <w:p w:rsidR="00C44D1C" w:rsidRPr="007C6872" w:rsidRDefault="00C44D1C" w:rsidP="007C6872">
            <w:pPr>
              <w:spacing w:after="0" w:line="240" w:lineRule="auto"/>
            </w:pPr>
          </w:p>
        </w:tc>
      </w:tr>
      <w:tr w:rsidR="00C44D1C" w:rsidRPr="007C6872" w:rsidTr="007C6872">
        <w:tc>
          <w:tcPr>
            <w:tcW w:w="2480" w:type="dxa"/>
            <w:vAlign w:val="center"/>
          </w:tcPr>
          <w:p w:rsidR="00C44D1C" w:rsidRPr="007C6872" w:rsidRDefault="00C44D1C" w:rsidP="007C6872">
            <w:pPr>
              <w:spacing w:after="0" w:line="240" w:lineRule="auto"/>
            </w:pPr>
            <w:r w:rsidRPr="007C6872">
              <w:t>Cognome:</w:t>
            </w:r>
          </w:p>
        </w:tc>
        <w:tc>
          <w:tcPr>
            <w:tcW w:w="7148" w:type="dxa"/>
            <w:gridSpan w:val="2"/>
          </w:tcPr>
          <w:p w:rsidR="00C44D1C" w:rsidRPr="007C6872" w:rsidRDefault="00C44D1C" w:rsidP="007C6872">
            <w:pPr>
              <w:spacing w:after="0" w:line="240" w:lineRule="auto"/>
            </w:pPr>
          </w:p>
        </w:tc>
      </w:tr>
      <w:tr w:rsidR="00C44D1C" w:rsidRPr="007C6872" w:rsidTr="007C6872">
        <w:tc>
          <w:tcPr>
            <w:tcW w:w="2480" w:type="dxa"/>
            <w:vAlign w:val="center"/>
          </w:tcPr>
          <w:p w:rsidR="00C44D1C" w:rsidRPr="007C6872" w:rsidRDefault="00C44D1C" w:rsidP="007C6872">
            <w:pPr>
              <w:spacing w:after="0" w:line="240" w:lineRule="auto"/>
            </w:pPr>
            <w:r w:rsidRPr="007C6872">
              <w:t>Data di nascita:</w:t>
            </w:r>
          </w:p>
        </w:tc>
        <w:tc>
          <w:tcPr>
            <w:tcW w:w="7148" w:type="dxa"/>
            <w:gridSpan w:val="2"/>
          </w:tcPr>
          <w:p w:rsidR="00C44D1C" w:rsidRPr="007C6872" w:rsidRDefault="00C44D1C" w:rsidP="007C6872">
            <w:pPr>
              <w:spacing w:after="0" w:line="240" w:lineRule="auto"/>
            </w:pPr>
          </w:p>
        </w:tc>
      </w:tr>
      <w:tr w:rsidR="00C44D1C" w:rsidRPr="007C6872" w:rsidTr="007C6872">
        <w:tc>
          <w:tcPr>
            <w:tcW w:w="2480" w:type="dxa"/>
            <w:vAlign w:val="center"/>
          </w:tcPr>
          <w:p w:rsidR="00C44D1C" w:rsidRPr="007C6872" w:rsidRDefault="00C44D1C" w:rsidP="007C6872">
            <w:pPr>
              <w:spacing w:after="0" w:line="240" w:lineRule="auto"/>
            </w:pPr>
            <w:r w:rsidRPr="007C6872">
              <w:t>Luogo di nascita:</w:t>
            </w:r>
          </w:p>
        </w:tc>
        <w:tc>
          <w:tcPr>
            <w:tcW w:w="7148" w:type="dxa"/>
            <w:gridSpan w:val="2"/>
          </w:tcPr>
          <w:p w:rsidR="00C44D1C" w:rsidRPr="007C6872" w:rsidRDefault="00C44D1C" w:rsidP="007C6872">
            <w:pPr>
              <w:spacing w:after="0" w:line="240" w:lineRule="auto"/>
            </w:pPr>
          </w:p>
        </w:tc>
      </w:tr>
      <w:tr w:rsidR="00C44D1C" w:rsidRPr="007C6872" w:rsidTr="007C6872">
        <w:tc>
          <w:tcPr>
            <w:tcW w:w="2480" w:type="dxa"/>
            <w:vAlign w:val="center"/>
          </w:tcPr>
          <w:p w:rsidR="00C44D1C" w:rsidRPr="007C6872" w:rsidRDefault="00C44D1C" w:rsidP="007C6872">
            <w:pPr>
              <w:spacing w:after="0" w:line="240" w:lineRule="auto"/>
            </w:pPr>
            <w:r w:rsidRPr="007C6872">
              <w:t>Affiliazione:</w:t>
            </w:r>
          </w:p>
        </w:tc>
        <w:tc>
          <w:tcPr>
            <w:tcW w:w="7148" w:type="dxa"/>
            <w:gridSpan w:val="2"/>
          </w:tcPr>
          <w:p w:rsidR="00C44D1C" w:rsidRPr="007C6872" w:rsidRDefault="00C44D1C" w:rsidP="007C6872">
            <w:pPr>
              <w:spacing w:after="0" w:line="240" w:lineRule="auto"/>
            </w:pPr>
          </w:p>
        </w:tc>
      </w:tr>
      <w:tr w:rsidR="00C44D1C" w:rsidRPr="007C6872" w:rsidTr="00DA0116">
        <w:tc>
          <w:tcPr>
            <w:tcW w:w="2480" w:type="dxa"/>
            <w:vAlign w:val="center"/>
          </w:tcPr>
          <w:p w:rsidR="00C44D1C" w:rsidRPr="007C6872" w:rsidRDefault="00C44D1C" w:rsidP="007C6872">
            <w:pPr>
              <w:spacing w:after="0" w:line="240" w:lineRule="auto"/>
            </w:pPr>
            <w:r>
              <w:t>E-mail:</w:t>
            </w:r>
          </w:p>
        </w:tc>
        <w:tc>
          <w:tcPr>
            <w:tcW w:w="7148" w:type="dxa"/>
            <w:gridSpan w:val="2"/>
            <w:vAlign w:val="center"/>
          </w:tcPr>
          <w:p w:rsidR="00C44D1C" w:rsidRPr="007C6872" w:rsidRDefault="00C44D1C" w:rsidP="007C6872">
            <w:pPr>
              <w:spacing w:after="0" w:line="240" w:lineRule="auto"/>
            </w:pPr>
          </w:p>
        </w:tc>
      </w:tr>
      <w:tr w:rsidR="00C44D1C" w:rsidRPr="007C6872" w:rsidTr="007C6872">
        <w:tc>
          <w:tcPr>
            <w:tcW w:w="2480" w:type="dxa"/>
            <w:vMerge w:val="restart"/>
            <w:vAlign w:val="center"/>
          </w:tcPr>
          <w:p w:rsidR="00C44D1C" w:rsidRPr="007C6872" w:rsidRDefault="00C44D1C" w:rsidP="007C6872">
            <w:pPr>
              <w:spacing w:after="0" w:line="240" w:lineRule="auto"/>
            </w:pPr>
            <w:r w:rsidRPr="007C6872">
              <w:t>Pagamento effettuato da ente di appartenenza</w:t>
            </w:r>
          </w:p>
        </w:tc>
        <w:tc>
          <w:tcPr>
            <w:tcW w:w="3575" w:type="dxa"/>
            <w:vAlign w:val="center"/>
          </w:tcPr>
          <w:p w:rsidR="00C44D1C" w:rsidRPr="007C6872" w:rsidRDefault="00C44D1C" w:rsidP="007C6872">
            <w:pPr>
              <w:spacing w:after="0" w:line="240" w:lineRule="auto"/>
            </w:pPr>
            <w:r w:rsidRPr="007C6872">
              <w:t>Ente pubblico:</w:t>
            </w:r>
          </w:p>
        </w:tc>
        <w:tc>
          <w:tcPr>
            <w:tcW w:w="3573" w:type="dxa"/>
            <w:vAlign w:val="center"/>
          </w:tcPr>
          <w:p w:rsidR="00C44D1C" w:rsidRPr="007C6872" w:rsidRDefault="00C44D1C" w:rsidP="007C6872">
            <w:pPr>
              <w:spacing w:after="0" w:line="240" w:lineRule="auto"/>
            </w:pPr>
            <w:r w:rsidRPr="007C6872">
              <w:t xml:space="preserve">                   □ SI                   □ NO</w:t>
            </w:r>
          </w:p>
        </w:tc>
      </w:tr>
      <w:tr w:rsidR="00C44D1C" w:rsidRPr="007C6872" w:rsidTr="007C6872">
        <w:tc>
          <w:tcPr>
            <w:tcW w:w="2480" w:type="dxa"/>
            <w:vMerge/>
            <w:vAlign w:val="center"/>
          </w:tcPr>
          <w:p w:rsidR="00C44D1C" w:rsidRPr="007C6872" w:rsidRDefault="00C44D1C" w:rsidP="007C6872">
            <w:pPr>
              <w:spacing w:after="0" w:line="240" w:lineRule="auto"/>
            </w:pPr>
          </w:p>
        </w:tc>
        <w:tc>
          <w:tcPr>
            <w:tcW w:w="3575" w:type="dxa"/>
            <w:vAlign w:val="center"/>
          </w:tcPr>
          <w:p w:rsidR="00C44D1C" w:rsidRPr="007C6872" w:rsidRDefault="00C44D1C" w:rsidP="007C6872">
            <w:pPr>
              <w:spacing w:after="0" w:line="240" w:lineRule="auto"/>
            </w:pPr>
            <w:r w:rsidRPr="007C6872">
              <w:t>P. IVA e CF:</w:t>
            </w:r>
          </w:p>
        </w:tc>
        <w:tc>
          <w:tcPr>
            <w:tcW w:w="3573" w:type="dxa"/>
            <w:vAlign w:val="center"/>
          </w:tcPr>
          <w:p w:rsidR="00C44D1C" w:rsidRPr="007C6872" w:rsidRDefault="00C44D1C" w:rsidP="007C6872">
            <w:pPr>
              <w:spacing w:after="0" w:line="240" w:lineRule="auto"/>
            </w:pPr>
          </w:p>
        </w:tc>
      </w:tr>
      <w:tr w:rsidR="00C44D1C" w:rsidRPr="007C6872" w:rsidTr="007C6872">
        <w:tc>
          <w:tcPr>
            <w:tcW w:w="2480" w:type="dxa"/>
            <w:vMerge/>
            <w:vAlign w:val="center"/>
          </w:tcPr>
          <w:p w:rsidR="00C44D1C" w:rsidRPr="007C6872" w:rsidRDefault="00C44D1C" w:rsidP="007C6872">
            <w:pPr>
              <w:spacing w:after="0" w:line="240" w:lineRule="auto"/>
            </w:pPr>
          </w:p>
        </w:tc>
        <w:tc>
          <w:tcPr>
            <w:tcW w:w="3575" w:type="dxa"/>
            <w:vAlign w:val="center"/>
          </w:tcPr>
          <w:p w:rsidR="00C44D1C" w:rsidRPr="007C6872" w:rsidRDefault="00C44D1C" w:rsidP="007C6872">
            <w:pPr>
              <w:spacing w:after="0" w:line="240" w:lineRule="auto"/>
            </w:pPr>
            <w:r w:rsidRPr="007C6872">
              <w:t>Indirizzo sede legale</w:t>
            </w:r>
            <w:bookmarkStart w:id="0" w:name="_GoBack"/>
            <w:bookmarkEnd w:id="0"/>
            <w:r w:rsidRPr="007C6872">
              <w:t>:</w:t>
            </w:r>
          </w:p>
        </w:tc>
        <w:tc>
          <w:tcPr>
            <w:tcW w:w="3573" w:type="dxa"/>
            <w:vAlign w:val="center"/>
          </w:tcPr>
          <w:p w:rsidR="00C44D1C" w:rsidRPr="007C6872" w:rsidRDefault="00C44D1C" w:rsidP="007C6872">
            <w:pPr>
              <w:spacing w:after="0" w:line="240" w:lineRule="auto"/>
            </w:pPr>
          </w:p>
        </w:tc>
      </w:tr>
      <w:tr w:rsidR="00C44D1C" w:rsidRPr="007C6872" w:rsidTr="007C6872">
        <w:tc>
          <w:tcPr>
            <w:tcW w:w="2480" w:type="dxa"/>
            <w:vMerge/>
            <w:vAlign w:val="center"/>
          </w:tcPr>
          <w:p w:rsidR="00C44D1C" w:rsidRPr="007C6872" w:rsidRDefault="00C44D1C" w:rsidP="007C6872">
            <w:pPr>
              <w:spacing w:after="0" w:line="240" w:lineRule="auto"/>
            </w:pPr>
          </w:p>
        </w:tc>
        <w:tc>
          <w:tcPr>
            <w:tcW w:w="3575" w:type="dxa"/>
            <w:vAlign w:val="center"/>
          </w:tcPr>
          <w:p w:rsidR="00C44D1C" w:rsidRPr="007C6872" w:rsidRDefault="00C44D1C" w:rsidP="007C6872">
            <w:pPr>
              <w:spacing w:after="0" w:line="240" w:lineRule="auto"/>
            </w:pPr>
            <w:r w:rsidRPr="007C6872">
              <w:t>Codice univoco ufficio (per enti pub</w:t>
            </w:r>
            <w:r>
              <w:t>blici, ai fini dell’emissione della</w:t>
            </w:r>
            <w:r w:rsidRPr="007C6872">
              <w:t xml:space="preserve"> fattura elettronica):</w:t>
            </w:r>
          </w:p>
        </w:tc>
        <w:tc>
          <w:tcPr>
            <w:tcW w:w="3573" w:type="dxa"/>
            <w:vAlign w:val="center"/>
          </w:tcPr>
          <w:p w:rsidR="00C44D1C" w:rsidRPr="007C6872" w:rsidRDefault="00C44D1C" w:rsidP="007C6872">
            <w:pPr>
              <w:spacing w:after="0" w:line="240" w:lineRule="auto"/>
            </w:pPr>
          </w:p>
        </w:tc>
      </w:tr>
      <w:tr w:rsidR="00C44D1C" w:rsidRPr="007C6872" w:rsidTr="007C6872">
        <w:tc>
          <w:tcPr>
            <w:tcW w:w="2480" w:type="dxa"/>
            <w:vMerge w:val="restart"/>
            <w:vAlign w:val="center"/>
          </w:tcPr>
          <w:p w:rsidR="00C44D1C" w:rsidRPr="007C6872" w:rsidRDefault="00C44D1C" w:rsidP="007C6872">
            <w:pPr>
              <w:spacing w:after="0" w:line="240" w:lineRule="auto"/>
            </w:pPr>
            <w:r w:rsidRPr="007C6872">
              <w:t>Pagamento effettuato da persona fisica</w:t>
            </w:r>
          </w:p>
        </w:tc>
        <w:tc>
          <w:tcPr>
            <w:tcW w:w="3575" w:type="dxa"/>
            <w:vAlign w:val="center"/>
          </w:tcPr>
          <w:p w:rsidR="00C44D1C" w:rsidRPr="007C6872" w:rsidRDefault="00C44D1C" w:rsidP="007C6872">
            <w:pPr>
              <w:spacing w:after="0" w:line="240" w:lineRule="auto"/>
            </w:pPr>
            <w:r w:rsidRPr="007C6872">
              <w:t>Codice Fiscale:</w:t>
            </w:r>
          </w:p>
        </w:tc>
        <w:tc>
          <w:tcPr>
            <w:tcW w:w="3573" w:type="dxa"/>
            <w:vAlign w:val="center"/>
          </w:tcPr>
          <w:p w:rsidR="00C44D1C" w:rsidRPr="007C6872" w:rsidRDefault="00C44D1C" w:rsidP="007C6872">
            <w:pPr>
              <w:spacing w:after="0" w:line="240" w:lineRule="auto"/>
            </w:pPr>
          </w:p>
        </w:tc>
      </w:tr>
      <w:tr w:rsidR="00C44D1C" w:rsidRPr="007C6872" w:rsidTr="007C6872">
        <w:tc>
          <w:tcPr>
            <w:tcW w:w="2480" w:type="dxa"/>
            <w:vMerge/>
            <w:vAlign w:val="center"/>
          </w:tcPr>
          <w:p w:rsidR="00C44D1C" w:rsidRPr="007C6872" w:rsidRDefault="00C44D1C" w:rsidP="007C6872">
            <w:pPr>
              <w:spacing w:after="0" w:line="240" w:lineRule="auto"/>
            </w:pPr>
          </w:p>
        </w:tc>
        <w:tc>
          <w:tcPr>
            <w:tcW w:w="3575" w:type="dxa"/>
            <w:vAlign w:val="center"/>
          </w:tcPr>
          <w:p w:rsidR="00C44D1C" w:rsidRPr="007C6872" w:rsidRDefault="00C44D1C" w:rsidP="007C6872">
            <w:pPr>
              <w:spacing w:after="0" w:line="240" w:lineRule="auto"/>
            </w:pPr>
            <w:r w:rsidRPr="007C6872">
              <w:t>Indirizzo di residenza:</w:t>
            </w:r>
          </w:p>
        </w:tc>
        <w:tc>
          <w:tcPr>
            <w:tcW w:w="3573" w:type="dxa"/>
            <w:vAlign w:val="center"/>
          </w:tcPr>
          <w:p w:rsidR="00C44D1C" w:rsidRPr="007C6872" w:rsidRDefault="00C44D1C" w:rsidP="007C6872">
            <w:pPr>
              <w:spacing w:after="0" w:line="240" w:lineRule="auto"/>
            </w:pPr>
          </w:p>
        </w:tc>
      </w:tr>
    </w:tbl>
    <w:p w:rsidR="00C44D1C" w:rsidRDefault="00C44D1C" w:rsidP="00680B54">
      <w:pPr>
        <w:spacing w:after="0" w:line="240" w:lineRule="auto"/>
      </w:pPr>
    </w:p>
    <w:tbl>
      <w:tblPr>
        <w:tblpPr w:leftFromText="141" w:rightFromText="141" w:vertAnchor="text" w:horzAnchor="margin"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2410"/>
        <w:gridCol w:w="2827"/>
        <w:gridCol w:w="2524"/>
      </w:tblGrid>
      <w:tr w:rsidR="00C44D1C" w:rsidRPr="007C6872" w:rsidTr="007C6872">
        <w:tc>
          <w:tcPr>
            <w:tcW w:w="2093" w:type="dxa"/>
          </w:tcPr>
          <w:p w:rsidR="00C44D1C" w:rsidRPr="007C6872" w:rsidRDefault="00C44D1C" w:rsidP="007C6872">
            <w:pPr>
              <w:spacing w:after="0" w:line="240" w:lineRule="auto"/>
              <w:jc w:val="center"/>
              <w:rPr>
                <w:b/>
              </w:rPr>
            </w:pPr>
            <w:r w:rsidRPr="007C6872">
              <w:rPr>
                <w:b/>
              </w:rPr>
              <w:t>Opzione scelta</w:t>
            </w:r>
          </w:p>
        </w:tc>
        <w:tc>
          <w:tcPr>
            <w:tcW w:w="2410" w:type="dxa"/>
          </w:tcPr>
          <w:p w:rsidR="00C44D1C" w:rsidRPr="007C6872" w:rsidRDefault="00C44D1C" w:rsidP="007C6872">
            <w:pPr>
              <w:spacing w:after="0" w:line="240" w:lineRule="auto"/>
              <w:jc w:val="center"/>
              <w:rPr>
                <w:b/>
              </w:rPr>
            </w:pPr>
            <w:r w:rsidRPr="007C6872">
              <w:rPr>
                <w:b/>
              </w:rPr>
              <w:t>Categoria</w:t>
            </w:r>
          </w:p>
        </w:tc>
        <w:tc>
          <w:tcPr>
            <w:tcW w:w="2827" w:type="dxa"/>
          </w:tcPr>
          <w:p w:rsidR="00C44D1C" w:rsidRPr="007C6872" w:rsidRDefault="00C44D1C" w:rsidP="007C6872">
            <w:pPr>
              <w:spacing w:after="0" w:line="240" w:lineRule="auto"/>
              <w:jc w:val="center"/>
              <w:rPr>
                <w:b/>
              </w:rPr>
            </w:pPr>
            <w:r w:rsidRPr="007C6872">
              <w:rPr>
                <w:b/>
              </w:rPr>
              <w:t>Prima del 20 Maggio 2016</w:t>
            </w:r>
          </w:p>
        </w:tc>
        <w:tc>
          <w:tcPr>
            <w:tcW w:w="2524" w:type="dxa"/>
          </w:tcPr>
          <w:p w:rsidR="00C44D1C" w:rsidRPr="007C6872" w:rsidRDefault="00C44D1C" w:rsidP="007C6872">
            <w:pPr>
              <w:spacing w:after="0" w:line="240" w:lineRule="auto"/>
              <w:jc w:val="center"/>
              <w:rPr>
                <w:b/>
              </w:rPr>
            </w:pPr>
            <w:r w:rsidRPr="007C6872">
              <w:rPr>
                <w:b/>
              </w:rPr>
              <w:t>Dopo il 20 Maggio 2016</w:t>
            </w:r>
          </w:p>
        </w:tc>
      </w:tr>
      <w:tr w:rsidR="00C44D1C" w:rsidRPr="007C6872" w:rsidTr="007C6872">
        <w:trPr>
          <w:trHeight w:val="578"/>
        </w:trPr>
        <w:tc>
          <w:tcPr>
            <w:tcW w:w="2093" w:type="dxa"/>
            <w:vAlign w:val="center"/>
          </w:tcPr>
          <w:p w:rsidR="00C44D1C" w:rsidRPr="007C6872" w:rsidRDefault="00C44D1C" w:rsidP="007C6872">
            <w:pPr>
              <w:spacing w:after="0" w:line="240" w:lineRule="auto"/>
              <w:jc w:val="center"/>
            </w:pPr>
            <w:r w:rsidRPr="007C6872">
              <w:t>□</w:t>
            </w:r>
          </w:p>
        </w:tc>
        <w:tc>
          <w:tcPr>
            <w:tcW w:w="2410" w:type="dxa"/>
            <w:vAlign w:val="center"/>
          </w:tcPr>
          <w:p w:rsidR="00C44D1C" w:rsidRPr="007C6872" w:rsidRDefault="00C44D1C" w:rsidP="007C6872">
            <w:pPr>
              <w:spacing w:after="0" w:line="240" w:lineRule="auto"/>
              <w:jc w:val="center"/>
            </w:pPr>
            <w:r w:rsidRPr="007C6872">
              <w:t>Quota ordinaria per Soci AIMETA 2016</w:t>
            </w:r>
          </w:p>
        </w:tc>
        <w:tc>
          <w:tcPr>
            <w:tcW w:w="2827" w:type="dxa"/>
            <w:vAlign w:val="center"/>
          </w:tcPr>
          <w:p w:rsidR="00C44D1C" w:rsidRPr="007C6872" w:rsidRDefault="00C44D1C" w:rsidP="007C6872">
            <w:pPr>
              <w:spacing w:after="0" w:line="240" w:lineRule="auto"/>
              <w:jc w:val="center"/>
            </w:pPr>
            <w:r w:rsidRPr="007C6872">
              <w:t>250 Euro</w:t>
            </w:r>
          </w:p>
        </w:tc>
        <w:tc>
          <w:tcPr>
            <w:tcW w:w="2524" w:type="dxa"/>
            <w:vAlign w:val="center"/>
          </w:tcPr>
          <w:p w:rsidR="00C44D1C" w:rsidRPr="007C6872" w:rsidRDefault="00C44D1C" w:rsidP="007C6872">
            <w:pPr>
              <w:spacing w:after="0" w:line="240" w:lineRule="auto"/>
              <w:jc w:val="center"/>
            </w:pPr>
            <w:r w:rsidRPr="007C6872">
              <w:t>300 Euro</w:t>
            </w:r>
          </w:p>
        </w:tc>
      </w:tr>
      <w:tr w:rsidR="00C44D1C" w:rsidRPr="007C6872" w:rsidTr="007C6872">
        <w:trPr>
          <w:trHeight w:val="586"/>
        </w:trPr>
        <w:tc>
          <w:tcPr>
            <w:tcW w:w="2093" w:type="dxa"/>
            <w:vAlign w:val="center"/>
          </w:tcPr>
          <w:p w:rsidR="00C44D1C" w:rsidRPr="007C6872" w:rsidRDefault="00C44D1C" w:rsidP="007C6872">
            <w:pPr>
              <w:spacing w:after="0" w:line="240" w:lineRule="auto"/>
              <w:jc w:val="center"/>
            </w:pPr>
            <w:r w:rsidRPr="007C6872">
              <w:t>□</w:t>
            </w:r>
          </w:p>
        </w:tc>
        <w:tc>
          <w:tcPr>
            <w:tcW w:w="2410" w:type="dxa"/>
            <w:vAlign w:val="center"/>
          </w:tcPr>
          <w:p w:rsidR="00C44D1C" w:rsidRPr="007C6872" w:rsidRDefault="00C44D1C" w:rsidP="007C6872">
            <w:pPr>
              <w:spacing w:after="0" w:line="240" w:lineRule="auto"/>
              <w:jc w:val="center"/>
            </w:pPr>
            <w:r w:rsidRPr="007C6872">
              <w:t>Quota ordinaria per non Soci AIMETA 2016 (*)</w:t>
            </w:r>
          </w:p>
        </w:tc>
        <w:tc>
          <w:tcPr>
            <w:tcW w:w="2827" w:type="dxa"/>
            <w:vAlign w:val="center"/>
          </w:tcPr>
          <w:p w:rsidR="00C44D1C" w:rsidRPr="007C6872" w:rsidRDefault="00C44D1C" w:rsidP="007C6872">
            <w:pPr>
              <w:spacing w:after="0" w:line="240" w:lineRule="auto"/>
              <w:jc w:val="center"/>
            </w:pPr>
            <w:r w:rsidRPr="007C6872">
              <w:t>280 Euro</w:t>
            </w:r>
          </w:p>
        </w:tc>
        <w:tc>
          <w:tcPr>
            <w:tcW w:w="2524" w:type="dxa"/>
            <w:vAlign w:val="center"/>
          </w:tcPr>
          <w:p w:rsidR="00C44D1C" w:rsidRPr="007C6872" w:rsidRDefault="00C44D1C" w:rsidP="007C6872">
            <w:pPr>
              <w:spacing w:after="0" w:line="240" w:lineRule="auto"/>
              <w:jc w:val="center"/>
            </w:pPr>
            <w:r w:rsidRPr="007C6872">
              <w:t>330 Euro</w:t>
            </w:r>
          </w:p>
        </w:tc>
      </w:tr>
      <w:tr w:rsidR="00C44D1C" w:rsidRPr="007C6872" w:rsidTr="007C6872">
        <w:trPr>
          <w:trHeight w:val="623"/>
        </w:trPr>
        <w:tc>
          <w:tcPr>
            <w:tcW w:w="2093" w:type="dxa"/>
            <w:vAlign w:val="center"/>
          </w:tcPr>
          <w:p w:rsidR="00C44D1C" w:rsidRPr="007C6872" w:rsidRDefault="00C44D1C" w:rsidP="007C6872">
            <w:pPr>
              <w:spacing w:after="0" w:line="240" w:lineRule="auto"/>
              <w:jc w:val="center"/>
            </w:pPr>
            <w:r w:rsidRPr="007C6872">
              <w:t>□</w:t>
            </w:r>
          </w:p>
        </w:tc>
        <w:tc>
          <w:tcPr>
            <w:tcW w:w="2410" w:type="dxa"/>
            <w:vAlign w:val="center"/>
          </w:tcPr>
          <w:p w:rsidR="00C44D1C" w:rsidRPr="007C6872" w:rsidRDefault="00C44D1C" w:rsidP="007C6872">
            <w:pPr>
              <w:spacing w:after="0" w:line="240" w:lineRule="auto"/>
              <w:jc w:val="center"/>
            </w:pPr>
            <w:r w:rsidRPr="007C6872">
              <w:t>Quota dottorandi</w:t>
            </w:r>
          </w:p>
        </w:tc>
        <w:tc>
          <w:tcPr>
            <w:tcW w:w="2827" w:type="dxa"/>
            <w:vAlign w:val="center"/>
          </w:tcPr>
          <w:p w:rsidR="00C44D1C" w:rsidRPr="007C6872" w:rsidRDefault="00C44D1C" w:rsidP="007C6872">
            <w:pPr>
              <w:spacing w:after="0" w:line="240" w:lineRule="auto"/>
              <w:jc w:val="center"/>
            </w:pPr>
            <w:r w:rsidRPr="007C6872">
              <w:t>200 Euro</w:t>
            </w:r>
          </w:p>
        </w:tc>
        <w:tc>
          <w:tcPr>
            <w:tcW w:w="2524" w:type="dxa"/>
            <w:vAlign w:val="center"/>
          </w:tcPr>
          <w:p w:rsidR="00C44D1C" w:rsidRPr="007C6872" w:rsidRDefault="00C44D1C" w:rsidP="007C6872">
            <w:pPr>
              <w:spacing w:after="0" w:line="240" w:lineRule="auto"/>
              <w:jc w:val="center"/>
            </w:pPr>
            <w:r w:rsidRPr="007C6872">
              <w:t>250 Euro</w:t>
            </w:r>
          </w:p>
        </w:tc>
      </w:tr>
      <w:tr w:rsidR="00C44D1C" w:rsidRPr="007C6872" w:rsidTr="007C6872">
        <w:trPr>
          <w:trHeight w:val="604"/>
        </w:trPr>
        <w:tc>
          <w:tcPr>
            <w:tcW w:w="2093" w:type="dxa"/>
            <w:vAlign w:val="center"/>
          </w:tcPr>
          <w:p w:rsidR="00C44D1C" w:rsidRPr="007C6872" w:rsidRDefault="00C44D1C" w:rsidP="007C6872">
            <w:pPr>
              <w:spacing w:after="0" w:line="240" w:lineRule="auto"/>
              <w:jc w:val="center"/>
            </w:pPr>
            <w:r w:rsidRPr="007C6872">
              <w:t>□</w:t>
            </w:r>
          </w:p>
        </w:tc>
        <w:tc>
          <w:tcPr>
            <w:tcW w:w="2410" w:type="dxa"/>
            <w:vAlign w:val="center"/>
          </w:tcPr>
          <w:p w:rsidR="00C44D1C" w:rsidRPr="007C6872" w:rsidRDefault="00C44D1C" w:rsidP="007C6872">
            <w:pPr>
              <w:spacing w:after="0" w:line="240" w:lineRule="auto"/>
              <w:jc w:val="center"/>
            </w:pPr>
            <w:r>
              <w:t>Iscrizione a EUROMECH per Soci AIMETA (**)</w:t>
            </w:r>
          </w:p>
        </w:tc>
        <w:tc>
          <w:tcPr>
            <w:tcW w:w="2827" w:type="dxa"/>
            <w:vAlign w:val="center"/>
          </w:tcPr>
          <w:p w:rsidR="00C44D1C" w:rsidRPr="007C6872" w:rsidRDefault="00C44D1C" w:rsidP="007C6872">
            <w:pPr>
              <w:spacing w:after="0" w:line="240" w:lineRule="auto"/>
              <w:jc w:val="center"/>
            </w:pPr>
            <w:r>
              <w:t>+16 Euro oltre alle quote ordinarie di cui sopra</w:t>
            </w:r>
          </w:p>
        </w:tc>
        <w:tc>
          <w:tcPr>
            <w:tcW w:w="2524" w:type="dxa"/>
            <w:vAlign w:val="center"/>
          </w:tcPr>
          <w:p w:rsidR="00C44D1C" w:rsidRPr="007C6872" w:rsidRDefault="00C44D1C" w:rsidP="007C6872">
            <w:pPr>
              <w:spacing w:after="0" w:line="240" w:lineRule="auto"/>
              <w:jc w:val="center"/>
            </w:pPr>
            <w:r>
              <w:t>+16 Euro oltre alle quote ordinarie di cui sopra</w:t>
            </w:r>
          </w:p>
        </w:tc>
      </w:tr>
      <w:tr w:rsidR="00C44D1C" w:rsidRPr="007C6872" w:rsidTr="007C6872">
        <w:trPr>
          <w:trHeight w:val="604"/>
        </w:trPr>
        <w:tc>
          <w:tcPr>
            <w:tcW w:w="2093" w:type="dxa"/>
            <w:vAlign w:val="center"/>
          </w:tcPr>
          <w:p w:rsidR="00C44D1C" w:rsidRPr="007C6872" w:rsidRDefault="00C44D1C" w:rsidP="007C6872">
            <w:pPr>
              <w:spacing w:after="0" w:line="240" w:lineRule="auto"/>
              <w:jc w:val="center"/>
            </w:pPr>
            <w:r w:rsidRPr="007C6872">
              <w:t>□</w:t>
            </w:r>
          </w:p>
        </w:tc>
        <w:tc>
          <w:tcPr>
            <w:tcW w:w="2410" w:type="dxa"/>
            <w:vAlign w:val="center"/>
          </w:tcPr>
          <w:p w:rsidR="00C44D1C" w:rsidRPr="007C6872" w:rsidRDefault="00C44D1C" w:rsidP="007C6872">
            <w:pPr>
              <w:spacing w:after="0" w:line="240" w:lineRule="auto"/>
              <w:jc w:val="center"/>
            </w:pPr>
            <w:r w:rsidRPr="007C6872">
              <w:t>Accompagnatori (**</w:t>
            </w:r>
            <w:r>
              <w:t>*</w:t>
            </w:r>
            <w:r w:rsidRPr="007C6872">
              <w:t>)</w:t>
            </w:r>
          </w:p>
        </w:tc>
        <w:tc>
          <w:tcPr>
            <w:tcW w:w="2827" w:type="dxa"/>
            <w:vAlign w:val="center"/>
          </w:tcPr>
          <w:p w:rsidR="00C44D1C" w:rsidRPr="007C6872" w:rsidRDefault="00C44D1C" w:rsidP="007C6872">
            <w:pPr>
              <w:spacing w:after="0" w:line="240" w:lineRule="auto"/>
              <w:jc w:val="center"/>
            </w:pPr>
            <w:r w:rsidRPr="007C6872">
              <w:t>100 Euro</w:t>
            </w:r>
          </w:p>
        </w:tc>
        <w:tc>
          <w:tcPr>
            <w:tcW w:w="2524" w:type="dxa"/>
            <w:vAlign w:val="center"/>
          </w:tcPr>
          <w:p w:rsidR="00C44D1C" w:rsidRPr="007C6872" w:rsidRDefault="00C44D1C" w:rsidP="007C6872">
            <w:pPr>
              <w:spacing w:after="0" w:line="240" w:lineRule="auto"/>
              <w:jc w:val="center"/>
            </w:pPr>
            <w:r w:rsidRPr="007C6872">
              <w:t>100 Euro</w:t>
            </w:r>
          </w:p>
        </w:tc>
      </w:tr>
    </w:tbl>
    <w:p w:rsidR="00C44D1C" w:rsidRDefault="00C44D1C" w:rsidP="00680B54">
      <w:pPr>
        <w:spacing w:after="0"/>
        <w:jc w:val="both"/>
      </w:pPr>
      <w:r>
        <w:t xml:space="preserve">(*) </w:t>
      </w:r>
      <w:r w:rsidRPr="00E339D0">
        <w:t>L'iscrizione comprende la quota associ</w:t>
      </w:r>
      <w:r>
        <w:t>ativa all'AIMETA per l'anno 2016 (senza abbonamento rivista)</w:t>
      </w:r>
      <w:r w:rsidRPr="00E339D0">
        <w:t>.</w:t>
      </w:r>
    </w:p>
    <w:p w:rsidR="00C44D1C" w:rsidRDefault="00C44D1C" w:rsidP="00680B54">
      <w:pPr>
        <w:spacing w:after="0"/>
        <w:jc w:val="both"/>
      </w:pPr>
      <w:r>
        <w:t xml:space="preserve">(**) Selezionare "Iscrizione a EUROMECH per Soci AIMETA" oltre alla tipologia di quota ordinaria scelta per coloro che desiderino iscriversi anche ad EUROMECH per l'anno 2016 con la tariffa agevolata di 16 Euro (anziché 24 Euro) riservata ai Soci AIMETA 2016. </w:t>
      </w:r>
    </w:p>
    <w:p w:rsidR="00C44D1C" w:rsidRDefault="00C44D1C" w:rsidP="00680B54">
      <w:pPr>
        <w:spacing w:after="0"/>
        <w:jc w:val="both"/>
      </w:pPr>
      <w:r>
        <w:t xml:space="preserve">(***) </w:t>
      </w:r>
      <w:r w:rsidRPr="00E339D0">
        <w:t xml:space="preserve">La quota comprende la cena sociale e </w:t>
      </w:r>
      <w:r>
        <w:t>la partecipazione a</w:t>
      </w:r>
      <w:r w:rsidRPr="00E339D0">
        <w:t>gli altri eventi.</w:t>
      </w:r>
    </w:p>
    <w:p w:rsidR="00C44D1C" w:rsidRDefault="00C44D1C" w:rsidP="00680B54">
      <w:pPr>
        <w:spacing w:after="0" w:line="240" w:lineRule="auto"/>
        <w:jc w:val="both"/>
      </w:pPr>
    </w:p>
    <w:p w:rsidR="00C44D1C" w:rsidRDefault="00C44D1C" w:rsidP="00781E93">
      <w:pPr>
        <w:spacing w:after="120"/>
        <w:jc w:val="both"/>
        <w:rPr>
          <w:b/>
        </w:rPr>
      </w:pPr>
      <w:r>
        <w:t>Le quote di iscrizione riportate in tabella sono da intendersi esenti IVA ai sensi dell'art. 10 del DPR 633/1972.</w:t>
      </w:r>
      <w:r>
        <w:br/>
      </w:r>
    </w:p>
    <w:p w:rsidR="00C44D1C" w:rsidRPr="001A1870" w:rsidRDefault="00C44D1C" w:rsidP="001A1870">
      <w:pPr>
        <w:spacing w:after="120"/>
        <w:rPr>
          <w:b/>
        </w:rPr>
      </w:pPr>
      <w:r w:rsidRPr="001A1870">
        <w:rPr>
          <w:b/>
        </w:rPr>
        <w:t>MODALITA’ DI PAGAMENTO</w:t>
      </w:r>
      <w:r w:rsidRPr="001A1870">
        <w:rPr>
          <w:b/>
        </w:rPr>
        <w:br/>
        <w:t>Il versamento della quota va effettuato con un bonifico bancario intestato a:</w:t>
      </w:r>
      <w:r w:rsidRPr="001A1870">
        <w:rPr>
          <w:b/>
        </w:rPr>
        <w:br/>
        <w:t>IMT Alti Studi Lucca</w:t>
      </w:r>
      <w:r w:rsidRPr="001A1870">
        <w:rPr>
          <w:b/>
        </w:rPr>
        <w:br/>
        <w:t>BANCO POPOLARE - Filiale Lucca P.zza San Giusto</w:t>
      </w:r>
      <w:r w:rsidRPr="001A1870">
        <w:rPr>
          <w:b/>
        </w:rPr>
        <w:br/>
        <w:t>IBAN: IT56X0503413701000000473518</w:t>
      </w:r>
      <w:r w:rsidRPr="001A1870">
        <w:rPr>
          <w:b/>
        </w:rPr>
        <w:br/>
        <w:t>BIC SWIFT: BAPPIT21S00</w:t>
      </w:r>
    </w:p>
    <w:p w:rsidR="00C44D1C" w:rsidRPr="001A1870" w:rsidRDefault="00C44D1C">
      <w:pPr>
        <w:rPr>
          <w:b/>
        </w:rPr>
      </w:pPr>
      <w:r w:rsidRPr="001A1870">
        <w:rPr>
          <w:b/>
        </w:rPr>
        <w:t>Si prega di specificare come causale</w:t>
      </w:r>
      <w:r>
        <w:rPr>
          <w:b/>
        </w:rPr>
        <w:t xml:space="preserve">:     </w:t>
      </w:r>
      <w:r w:rsidRPr="001A1870">
        <w:rPr>
          <w:b/>
        </w:rPr>
        <w:t xml:space="preserve">GIMC GMA  </w:t>
      </w:r>
      <w:r>
        <w:rPr>
          <w:b/>
        </w:rPr>
        <w:t xml:space="preserve">Nome e </w:t>
      </w:r>
      <w:r w:rsidRPr="001A1870">
        <w:rPr>
          <w:b/>
        </w:rPr>
        <w:t>Cognome partecipante</w:t>
      </w:r>
    </w:p>
    <w:sectPr w:rsidR="00C44D1C" w:rsidRPr="001A1870" w:rsidSect="006D23B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0991"/>
    <w:rsid w:val="0005239B"/>
    <w:rsid w:val="00085E1B"/>
    <w:rsid w:val="000913D5"/>
    <w:rsid w:val="000C14E6"/>
    <w:rsid w:val="000D5442"/>
    <w:rsid w:val="000E4884"/>
    <w:rsid w:val="00131B66"/>
    <w:rsid w:val="001A1870"/>
    <w:rsid w:val="00255970"/>
    <w:rsid w:val="0032543D"/>
    <w:rsid w:val="006075D8"/>
    <w:rsid w:val="00680B54"/>
    <w:rsid w:val="00694830"/>
    <w:rsid w:val="006D23BD"/>
    <w:rsid w:val="00702055"/>
    <w:rsid w:val="00781E93"/>
    <w:rsid w:val="007B413E"/>
    <w:rsid w:val="007C6872"/>
    <w:rsid w:val="007D055C"/>
    <w:rsid w:val="007E7F54"/>
    <w:rsid w:val="008405EB"/>
    <w:rsid w:val="00843799"/>
    <w:rsid w:val="008732C6"/>
    <w:rsid w:val="00946944"/>
    <w:rsid w:val="00B23989"/>
    <w:rsid w:val="00C44D1C"/>
    <w:rsid w:val="00D74101"/>
    <w:rsid w:val="00D912EB"/>
    <w:rsid w:val="00DA0116"/>
    <w:rsid w:val="00E00991"/>
    <w:rsid w:val="00E339D0"/>
    <w:rsid w:val="00F3294B"/>
    <w:rsid w:val="00F83FF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3B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C14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81E9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mc-gma2016@imtlucc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Pages>
  <Words>284</Words>
  <Characters>1625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GIMC-GMA 2016, Lucca, 27-29 Giugno 2016</dc:title>
  <dc:subject/>
  <dc:creator>Marco Paggi</dc:creator>
  <cp:keywords/>
  <dc:description/>
  <cp:lastModifiedBy>Marco Paggi</cp:lastModifiedBy>
  <cp:revision>5</cp:revision>
  <dcterms:created xsi:type="dcterms:W3CDTF">2016-01-27T17:13:00Z</dcterms:created>
  <dcterms:modified xsi:type="dcterms:W3CDTF">2016-02-02T08:48:00Z</dcterms:modified>
</cp:coreProperties>
</file>